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4E1C" w:rsidRDefault="00B67F05" w:rsidP="00B67F05">
      <w:pPr>
        <w:jc w:val="center"/>
        <w:rPr>
          <w:rFonts w:ascii="Roboto" w:hAnsi="Roboto"/>
          <w:b/>
          <w:sz w:val="28"/>
          <w:szCs w:val="28"/>
        </w:rPr>
      </w:pPr>
      <w:bookmarkStart w:id="0" w:name="_GoBack"/>
      <w:bookmarkEnd w:id="0"/>
      <w:r w:rsidRPr="00B67F05">
        <w:rPr>
          <w:rFonts w:ascii="Roboto" w:hAnsi="Roboto"/>
          <w:b/>
          <w:sz w:val="28"/>
          <w:szCs w:val="28"/>
        </w:rPr>
        <w:t>Kultūras pamati</w:t>
      </w:r>
    </w:p>
    <w:p w:rsidR="00B67F05" w:rsidRDefault="00B67F05" w:rsidP="00B67F05">
      <w:pPr>
        <w:jc w:val="center"/>
        <w:rPr>
          <w:rFonts w:ascii="Roboto" w:hAnsi="Roboto"/>
          <w:b/>
          <w:sz w:val="26"/>
          <w:szCs w:val="26"/>
        </w:rPr>
      </w:pPr>
      <w:r w:rsidRPr="00B67F05">
        <w:rPr>
          <w:rFonts w:ascii="Roboto" w:hAnsi="Roboto"/>
          <w:b/>
          <w:sz w:val="26"/>
          <w:szCs w:val="26"/>
        </w:rPr>
        <w:t>Vispārīgā līmeņa pamatkurss</w:t>
      </w:r>
    </w:p>
    <w:p w:rsidR="00B67F05" w:rsidRDefault="00B67F05" w:rsidP="00B67F05">
      <w:pPr>
        <w:rPr>
          <w:rFonts w:ascii="Roboto" w:hAnsi="Roboto"/>
          <w:b/>
          <w:sz w:val="26"/>
          <w:szCs w:val="26"/>
        </w:rPr>
      </w:pPr>
      <w:r w:rsidRPr="00B67F05">
        <w:rPr>
          <w:rFonts w:ascii="Roboto" w:hAnsi="Roboto"/>
          <w:b/>
          <w:sz w:val="26"/>
          <w:szCs w:val="26"/>
        </w:rPr>
        <w:t>Ko skolēns iemācīsies?</w:t>
      </w:r>
    </w:p>
    <w:p w:rsidR="00B67F05" w:rsidRDefault="00B67F05" w:rsidP="00B67F05">
      <w:pPr>
        <w:rPr>
          <w:rFonts w:ascii="Roboto" w:hAnsi="Roboto"/>
          <w:sz w:val="26"/>
          <w:szCs w:val="26"/>
        </w:rPr>
      </w:pPr>
      <w:r w:rsidRPr="00B67F05">
        <w:rPr>
          <w:rFonts w:ascii="Roboto" w:hAnsi="Roboto"/>
          <w:sz w:val="26"/>
          <w:szCs w:val="26"/>
        </w:rPr>
        <w:t>Pētīt, analizēt un reflektēt par savu kultūras un radošā darba pieredzi, identitāti, piederību dažādām kultūras kopienām. Atklās un iepazīs kultūras izpausmju daudzveidību, kā arī dinamiku laikā. Atšķirs dažādu laikmetu mākslas darbus, tajos paustās tā laika vērtības. Izmantos pamatizglītības pakāpē apgūtās dažādu mākslas veidu (vizuālajā mākslā, mūzikā, literatūrā, teātra mākslā) specifiskās prasmes pašizpausmē. Pilnveidos savu personību, līdzdarbojoties kultūras aktivitātēs, jaunradē, tradīcijās, stiprinot piederību vietai, valstij, kopienai. Izzinās kultūras mantojumu un savu lomu tā pārmantošanā, pārradīšanā. Iepazīs kultūras radītos ekonomiskos un sociālos efektus.</w:t>
      </w:r>
    </w:p>
    <w:p w:rsidR="00B67F05" w:rsidRDefault="00B67F05" w:rsidP="00B67F05">
      <w:pPr>
        <w:rPr>
          <w:rFonts w:ascii="Roboto" w:hAnsi="Roboto"/>
          <w:b/>
          <w:sz w:val="26"/>
          <w:szCs w:val="26"/>
        </w:rPr>
      </w:pPr>
      <w:r w:rsidRPr="00B67F05">
        <w:rPr>
          <w:rFonts w:ascii="Roboto" w:hAnsi="Roboto"/>
          <w:b/>
          <w:sz w:val="26"/>
          <w:szCs w:val="26"/>
        </w:rPr>
        <w:t>Kā tas notiks?</w:t>
      </w:r>
    </w:p>
    <w:p w:rsidR="00B67F05" w:rsidRDefault="00B67F05" w:rsidP="00B67F05">
      <w:pPr>
        <w:rPr>
          <w:rFonts w:ascii="Roboto" w:hAnsi="Roboto"/>
          <w:sz w:val="26"/>
          <w:szCs w:val="26"/>
        </w:rPr>
      </w:pPr>
      <w:r w:rsidRPr="00B67F05">
        <w:rPr>
          <w:rFonts w:ascii="Roboto" w:hAnsi="Roboto"/>
          <w:sz w:val="26"/>
          <w:szCs w:val="26"/>
        </w:rPr>
        <w:t>Skolēns piedzīvos kultūras notikumus klātienē un iepazīs dažādu mākslas veidu (vizuālās mākslas, mūzikas, teātra mākslas) piemērus. Līdzdarbosies kultūras aktivitātēs, jaunradē, tradīcijās; pētīs savu un klasesbiedru “digitālo pēdu”. Veidos savu kultūras piedzīvošanas dienasgrāmatu. Izzinās kultūras mantojumu (dzimtas stāstus, melodijas, rokrakstus u. c.) un piedalīsies tā saglabāšanā, uzturēšanā un pārradīšanā. Izzinās auditorijas vajadzības, kultūras produktu tapšanu, institūcijas; radīs savu kultūras produktu (tā var būt dziesma, plakāts skice, pasākums u. c.) atbilstošai auditorijai.</w:t>
      </w:r>
    </w:p>
    <w:p w:rsidR="00B67F05" w:rsidRDefault="00B67F05" w:rsidP="00B67F05">
      <w:pPr>
        <w:rPr>
          <w:rFonts w:ascii="Roboto" w:hAnsi="Roboto"/>
          <w:b/>
          <w:sz w:val="26"/>
          <w:szCs w:val="26"/>
        </w:rPr>
      </w:pPr>
      <w:r w:rsidRPr="00B67F05">
        <w:rPr>
          <w:rFonts w:ascii="Roboto" w:hAnsi="Roboto"/>
          <w:b/>
          <w:sz w:val="26"/>
          <w:szCs w:val="26"/>
        </w:rPr>
        <w:t>Kam šis kurss noderēs?</w:t>
      </w:r>
    </w:p>
    <w:p w:rsidR="00B67F05" w:rsidRPr="00B67F05" w:rsidRDefault="00B67F05" w:rsidP="00B67F05">
      <w:pPr>
        <w:rPr>
          <w:rFonts w:ascii="Roboto" w:hAnsi="Roboto"/>
          <w:b/>
          <w:sz w:val="26"/>
          <w:szCs w:val="26"/>
        </w:rPr>
      </w:pPr>
      <w:r w:rsidRPr="00B67F05">
        <w:rPr>
          <w:rFonts w:ascii="Roboto" w:hAnsi="Roboto"/>
          <w:sz w:val="26"/>
          <w:szCs w:val="26"/>
        </w:rPr>
        <w:t>Šis kurss dod vispārēju izpratni un pamata zināšanas par kultūru un mākslu, tās lomu sabiedrībā un nozīmi personības attīstībā un redzesloka paplašināšanā, kā arī iespēju piedzīvot un analizēt kultūras procesus klātienē skolēniem, kuri vēlas iedziļināties citās mācību jomās.</w:t>
      </w:r>
    </w:p>
    <w:sectPr w:rsidR="00B67F05" w:rsidRPr="00B67F05" w:rsidSect="00B67F05">
      <w:pgSz w:w="16838" w:h="11906"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Times New Roman"/>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F05"/>
    <w:rsid w:val="00374E1C"/>
    <w:rsid w:val="00931CDA"/>
    <w:rsid w:val="00B67F0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171469-971C-41DE-BD38-A6097ECC3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1054</Words>
  <Characters>601</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Skolotājs</cp:lastModifiedBy>
  <cp:revision>2</cp:revision>
  <dcterms:created xsi:type="dcterms:W3CDTF">2020-05-07T07:42:00Z</dcterms:created>
  <dcterms:modified xsi:type="dcterms:W3CDTF">2020-05-07T07:42:00Z</dcterms:modified>
</cp:coreProperties>
</file>