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62" w:rsidRDefault="009D3062" w:rsidP="009D3062">
      <w:pPr>
        <w:pStyle w:val="c9"/>
        <w:spacing w:before="0" w:beforeAutospacing="0" w:after="0" w:afterAutospacing="0"/>
        <w:jc w:val="center"/>
        <w:rPr>
          <w:rFonts w:ascii="Arial" w:hAnsi="Arial" w:cs="Arial"/>
          <w:color w:val="000000"/>
          <w:sz w:val="22"/>
          <w:szCs w:val="22"/>
        </w:rPr>
      </w:pPr>
      <w:r>
        <w:rPr>
          <w:rStyle w:val="c3"/>
          <w:rFonts w:ascii="Roboto" w:hAnsi="Roboto" w:cs="Arial"/>
          <w:b/>
          <w:bCs/>
          <w:color w:val="000000"/>
          <w:sz w:val="28"/>
          <w:szCs w:val="28"/>
        </w:rPr>
        <w:t>Svešvaloda II (C1) angļu valoda</w:t>
      </w:r>
    </w:p>
    <w:p w:rsidR="009D3062" w:rsidRDefault="009D3062" w:rsidP="009D3062">
      <w:pPr>
        <w:pStyle w:val="c9"/>
        <w:spacing w:before="0" w:beforeAutospacing="0" w:after="0" w:afterAutospacing="0"/>
        <w:jc w:val="center"/>
        <w:rPr>
          <w:rStyle w:val="c0"/>
          <w:rFonts w:ascii="Roboto" w:hAnsi="Roboto" w:cs="Arial"/>
          <w:b/>
          <w:bCs/>
          <w:color w:val="000000"/>
          <w:sz w:val="26"/>
          <w:szCs w:val="26"/>
        </w:rPr>
      </w:pPr>
      <w:r>
        <w:rPr>
          <w:rStyle w:val="c0"/>
          <w:rFonts w:ascii="Roboto" w:hAnsi="Roboto" w:cs="Arial"/>
          <w:b/>
          <w:bCs/>
          <w:color w:val="000000"/>
          <w:sz w:val="26"/>
          <w:szCs w:val="26"/>
        </w:rPr>
        <w:t>Augstākā līmeņa padziļinātais kurss</w:t>
      </w:r>
    </w:p>
    <w:p w:rsidR="00104226" w:rsidRDefault="00104226" w:rsidP="009D3062">
      <w:pPr>
        <w:pStyle w:val="c9"/>
        <w:spacing w:before="0" w:beforeAutospacing="0" w:after="0" w:afterAutospacing="0"/>
        <w:jc w:val="center"/>
        <w:rPr>
          <w:rFonts w:ascii="Arial" w:hAnsi="Arial" w:cs="Arial"/>
          <w:color w:val="000000"/>
          <w:sz w:val="22"/>
          <w:szCs w:val="22"/>
        </w:rPr>
      </w:pPr>
    </w:p>
    <w:p w:rsidR="009D3062" w:rsidRDefault="009D3062" w:rsidP="009D3062">
      <w:pPr>
        <w:pStyle w:val="c17"/>
        <w:spacing w:before="0" w:beforeAutospacing="0" w:after="0" w:afterAutospacing="0"/>
        <w:jc w:val="both"/>
        <w:rPr>
          <w:rStyle w:val="c2"/>
          <w:rFonts w:ascii="Roboto" w:hAnsi="Roboto" w:cs="Arial"/>
          <w:color w:val="000000"/>
          <w:sz w:val="26"/>
          <w:szCs w:val="26"/>
        </w:rPr>
      </w:pPr>
      <w:r>
        <w:rPr>
          <w:rStyle w:val="c2"/>
          <w:rFonts w:ascii="Roboto" w:hAnsi="Roboto" w:cs="Arial"/>
          <w:color w:val="000000"/>
          <w:sz w:val="26"/>
          <w:szCs w:val="26"/>
        </w:rPr>
        <w:t>Apguves priekšnosacījumi: apgūts pamatkurss “Svešvaloda I” svešvalodā, kurā skolēns mācīsies šo kursu.</w:t>
      </w:r>
    </w:p>
    <w:p w:rsidR="00104226" w:rsidRDefault="00104226" w:rsidP="009D3062">
      <w:pPr>
        <w:pStyle w:val="c17"/>
        <w:spacing w:before="0" w:beforeAutospacing="0" w:after="0" w:afterAutospacing="0"/>
        <w:jc w:val="both"/>
        <w:rPr>
          <w:rFonts w:ascii="Arial" w:hAnsi="Arial" w:cs="Arial"/>
          <w:color w:val="000000"/>
          <w:sz w:val="22"/>
          <w:szCs w:val="22"/>
        </w:rPr>
      </w:pPr>
    </w:p>
    <w:p w:rsidR="00104226" w:rsidRDefault="009D3062" w:rsidP="009D3062">
      <w:pPr>
        <w:pStyle w:val="c12"/>
        <w:spacing w:before="0" w:beforeAutospacing="0" w:after="0" w:afterAutospacing="0"/>
        <w:jc w:val="both"/>
        <w:rPr>
          <w:rStyle w:val="c2"/>
          <w:rFonts w:ascii="Roboto" w:hAnsi="Roboto" w:cs="Arial"/>
          <w:color w:val="000000"/>
          <w:sz w:val="26"/>
          <w:szCs w:val="26"/>
        </w:rPr>
      </w:pPr>
      <w:r>
        <w:rPr>
          <w:rStyle w:val="c4"/>
          <w:rFonts w:ascii="Roboto" w:hAnsi="Roboto" w:cs="Arial"/>
          <w:b/>
          <w:bCs/>
          <w:color w:val="000000"/>
          <w:sz w:val="26"/>
          <w:szCs w:val="26"/>
        </w:rPr>
        <w:t>Ko skolēns mācīsies?</w:t>
      </w:r>
      <w:r>
        <w:rPr>
          <w:rStyle w:val="c2"/>
          <w:rFonts w:ascii="Roboto" w:hAnsi="Roboto" w:cs="Arial"/>
          <w:color w:val="000000"/>
          <w:sz w:val="26"/>
          <w:szCs w:val="26"/>
        </w:rPr>
        <w:t> </w:t>
      </w:r>
    </w:p>
    <w:p w:rsidR="009D3062" w:rsidRDefault="009D3062" w:rsidP="009D3062">
      <w:pPr>
        <w:pStyle w:val="c12"/>
        <w:spacing w:before="0" w:beforeAutospacing="0" w:after="0" w:afterAutospacing="0"/>
        <w:jc w:val="both"/>
        <w:rPr>
          <w:rStyle w:val="c2"/>
          <w:rFonts w:ascii="Roboto" w:hAnsi="Roboto" w:cs="Arial"/>
          <w:color w:val="000000"/>
          <w:sz w:val="26"/>
          <w:szCs w:val="26"/>
        </w:rPr>
      </w:pPr>
      <w:r>
        <w:rPr>
          <w:rStyle w:val="c2"/>
          <w:rFonts w:ascii="Roboto" w:hAnsi="Roboto" w:cs="Arial"/>
          <w:color w:val="000000"/>
          <w:sz w:val="26"/>
          <w:szCs w:val="26"/>
        </w:rPr>
        <w:t>Turpinās paplašināt vārdu krājumu, iepazīsies un pētīs kultūras mantojumu, lasīs un analizēs garus, sarežģītus tekstus no dažādiem avotiem, iepazīs dialektus, valodas lietojuma vēsturiskos aspektus un zemtekstus, apgūs valodu saziņai starptautiskā akadēmiskā vidē, mācīsies rakstīt esejas, izstrādāt pētniecības projektu vai prezentāciju; veidos labi strukturētus, detalizētus tekstus par sarežģītiem jautājumiem, piedalīsies diskusijās, debatēs, uzstāsies ar prezentāciju.</w:t>
      </w:r>
    </w:p>
    <w:p w:rsidR="00104226" w:rsidRDefault="00104226" w:rsidP="009D3062">
      <w:pPr>
        <w:pStyle w:val="c12"/>
        <w:spacing w:before="0" w:beforeAutospacing="0" w:after="0" w:afterAutospacing="0"/>
        <w:jc w:val="both"/>
        <w:rPr>
          <w:rFonts w:ascii="Arial" w:hAnsi="Arial" w:cs="Arial"/>
          <w:color w:val="000000"/>
          <w:sz w:val="22"/>
          <w:szCs w:val="22"/>
        </w:rPr>
      </w:pPr>
    </w:p>
    <w:p w:rsidR="00104226" w:rsidRDefault="009D3062" w:rsidP="009D3062">
      <w:pPr>
        <w:pStyle w:val="c12"/>
        <w:spacing w:before="0" w:beforeAutospacing="0" w:after="0" w:afterAutospacing="0"/>
        <w:jc w:val="both"/>
        <w:rPr>
          <w:rStyle w:val="c2"/>
          <w:rFonts w:ascii="Roboto" w:hAnsi="Roboto" w:cs="Arial"/>
          <w:color w:val="000000"/>
          <w:sz w:val="26"/>
          <w:szCs w:val="26"/>
        </w:rPr>
      </w:pPr>
      <w:r>
        <w:rPr>
          <w:rStyle w:val="c4"/>
          <w:rFonts w:ascii="Roboto" w:hAnsi="Roboto" w:cs="Arial"/>
          <w:b/>
          <w:bCs/>
          <w:color w:val="000000"/>
          <w:sz w:val="26"/>
          <w:szCs w:val="26"/>
        </w:rPr>
        <w:t>Kā tas notiks?</w:t>
      </w:r>
      <w:r>
        <w:rPr>
          <w:rStyle w:val="c2"/>
          <w:rFonts w:ascii="Roboto" w:hAnsi="Roboto" w:cs="Arial"/>
          <w:color w:val="000000"/>
          <w:sz w:val="26"/>
          <w:szCs w:val="26"/>
        </w:rPr>
        <w:t> </w:t>
      </w:r>
    </w:p>
    <w:p w:rsidR="009D3062" w:rsidRDefault="009D3062" w:rsidP="009D3062">
      <w:pPr>
        <w:pStyle w:val="c12"/>
        <w:spacing w:before="0" w:beforeAutospacing="0" w:after="0" w:afterAutospacing="0"/>
        <w:jc w:val="both"/>
        <w:rPr>
          <w:rStyle w:val="c2"/>
          <w:rFonts w:ascii="Roboto" w:hAnsi="Roboto" w:cs="Arial"/>
          <w:color w:val="000000"/>
          <w:sz w:val="26"/>
          <w:szCs w:val="26"/>
        </w:rPr>
      </w:pPr>
      <w:r>
        <w:rPr>
          <w:rStyle w:val="c2"/>
          <w:rFonts w:ascii="Roboto" w:hAnsi="Roboto" w:cs="Arial"/>
          <w:color w:val="000000"/>
          <w:sz w:val="26"/>
          <w:szCs w:val="26"/>
        </w:rPr>
        <w:t>Skolēni lasīs un rakstīs dažādus tekstus, lasīs nevis mācību grāmatu, bet gan oriģinālliteratūras darbu (piemēram, stāstu, romānu, lugu), salīdzinās lasīto oriģinālliteratūras darbu ar ekranizāciju; tulkos teksta fragmentus un salīdzinās savu tulkojumu ar jau publicētu tulkojumu, organizēs konferenci, gatavos prezentācijas un prezentēs tās, analizēs savu un klasesbiedru paveikto, piedalīsies diskusijās. Skolēni arī veidos vizuālo materiālu, integrējot daudzveidīgus teksta formātus (grafikus, attēlus, ilustrācijas u. c.).</w:t>
      </w:r>
    </w:p>
    <w:p w:rsidR="00104226" w:rsidRDefault="00104226" w:rsidP="009D3062">
      <w:pPr>
        <w:pStyle w:val="c12"/>
        <w:spacing w:before="0" w:beforeAutospacing="0" w:after="0" w:afterAutospacing="0"/>
        <w:jc w:val="both"/>
        <w:rPr>
          <w:rFonts w:ascii="Arial" w:hAnsi="Arial" w:cs="Arial"/>
          <w:color w:val="000000"/>
          <w:sz w:val="22"/>
          <w:szCs w:val="22"/>
        </w:rPr>
      </w:pPr>
    </w:p>
    <w:p w:rsidR="00104226" w:rsidRDefault="009D3062" w:rsidP="009D3062">
      <w:pPr>
        <w:pStyle w:val="c12"/>
        <w:spacing w:before="0" w:beforeAutospacing="0" w:after="0" w:afterAutospacing="0"/>
        <w:jc w:val="both"/>
        <w:rPr>
          <w:rStyle w:val="c4"/>
          <w:rFonts w:ascii="Roboto" w:hAnsi="Roboto" w:cs="Arial"/>
          <w:b/>
          <w:bCs/>
          <w:color w:val="000000"/>
          <w:sz w:val="26"/>
          <w:szCs w:val="26"/>
        </w:rPr>
      </w:pPr>
      <w:r>
        <w:rPr>
          <w:rStyle w:val="c4"/>
          <w:rFonts w:ascii="Roboto" w:hAnsi="Roboto" w:cs="Arial"/>
          <w:b/>
          <w:bCs/>
          <w:color w:val="000000"/>
          <w:sz w:val="26"/>
          <w:szCs w:val="26"/>
        </w:rPr>
        <w:t>Kam šis kurss noderēs?</w:t>
      </w:r>
    </w:p>
    <w:p w:rsidR="009D3062" w:rsidRDefault="009D3062" w:rsidP="009D3062">
      <w:pPr>
        <w:pStyle w:val="c12"/>
        <w:spacing w:before="0" w:beforeAutospacing="0" w:after="0" w:afterAutospacing="0"/>
        <w:jc w:val="both"/>
        <w:rPr>
          <w:rFonts w:ascii="Arial" w:hAnsi="Arial" w:cs="Arial"/>
          <w:color w:val="000000"/>
          <w:sz w:val="22"/>
          <w:szCs w:val="22"/>
        </w:rPr>
      </w:pPr>
      <w:bookmarkStart w:id="0" w:name="_GoBack"/>
      <w:bookmarkEnd w:id="0"/>
      <w:r>
        <w:rPr>
          <w:rStyle w:val="c2"/>
          <w:rFonts w:ascii="Roboto" w:hAnsi="Roboto" w:cs="Arial"/>
          <w:color w:val="000000"/>
          <w:sz w:val="26"/>
          <w:szCs w:val="26"/>
        </w:rPr>
        <w:t> Šis kurss noderēs tiem, kuri vēlas turpmāk izmantot apgūtās svešvalodas prasmes augstākās izglītības iestādē, lasīt un veidot sarežģītus specializētus tekstus svešvalodā konkrētā nozarē, profesijā (piemēram, filoloģijā, jurisprudencē, kādā IKT nozarē). Pēc kursa apgūšanas valodas prasmes pietuvojas izglītota dzimtās valodas runātāja un rakstītāja līmenim.</w:t>
      </w:r>
    </w:p>
    <w:p w:rsidR="001E1773" w:rsidRDefault="001E1773"/>
    <w:sectPr w:rsidR="001E1773" w:rsidSect="009D306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62"/>
    <w:rsid w:val="00104226"/>
    <w:rsid w:val="001E1773"/>
    <w:rsid w:val="009D3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A493"/>
  <w15:chartTrackingRefBased/>
  <w15:docId w15:val="{8DCB27CE-3EA0-40AD-A4BC-132BB4CA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rsid w:val="009D30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DefaultParagraphFont"/>
    <w:rsid w:val="009D3062"/>
  </w:style>
  <w:style w:type="character" w:customStyle="1" w:styleId="c0">
    <w:name w:val="c0"/>
    <w:basedOn w:val="DefaultParagraphFont"/>
    <w:rsid w:val="009D3062"/>
  </w:style>
  <w:style w:type="paragraph" w:customStyle="1" w:styleId="c17">
    <w:name w:val="c17"/>
    <w:basedOn w:val="Normal"/>
    <w:rsid w:val="009D30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2">
    <w:name w:val="c2"/>
    <w:basedOn w:val="DefaultParagraphFont"/>
    <w:rsid w:val="009D3062"/>
  </w:style>
  <w:style w:type="paragraph" w:customStyle="1" w:styleId="c12">
    <w:name w:val="c12"/>
    <w:basedOn w:val="Normal"/>
    <w:rsid w:val="009D30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4">
    <w:name w:val="c4"/>
    <w:basedOn w:val="DefaultParagraphFont"/>
    <w:rsid w:val="009D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9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2020-05-07T08:04:00Z</dcterms:created>
  <dcterms:modified xsi:type="dcterms:W3CDTF">2020-05-07T08:04:00Z</dcterms:modified>
</cp:coreProperties>
</file>