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D80C" w14:textId="77777777" w:rsidR="00623D05" w:rsidRDefault="00623D05" w:rsidP="00623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STUNDAS PLĀNA STRUKTŪRA</w:t>
      </w:r>
    </w:p>
    <w:p w14:paraId="39F93EB8" w14:textId="77777777" w:rsidR="00623D05" w:rsidRDefault="00623D05" w:rsidP="00623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karjeras izglītības integrēšanai pilnveidotajā mācību saturā</w:t>
      </w:r>
    </w:p>
    <w:p w14:paraId="29E7E426" w14:textId="77777777" w:rsidR="00623D05" w:rsidRDefault="00623D05" w:rsidP="00623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84E56" w14:textId="7665FB01" w:rsidR="00623D05" w:rsidRPr="00623D05" w:rsidRDefault="00623D05" w:rsidP="00B67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Skola -</w:t>
      </w:r>
      <w:r w:rsidR="00423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FE9" w:rsidRPr="00423FE9">
        <w:rPr>
          <w:rFonts w:ascii="Times New Roman" w:eastAsia="Times New Roman" w:hAnsi="Times New Roman" w:cs="Times New Roman"/>
          <w:sz w:val="24"/>
          <w:szCs w:val="24"/>
        </w:rPr>
        <w:t>Jelgavas Valsts ģimnāzija</w:t>
      </w:r>
    </w:p>
    <w:p w14:paraId="65520C7C" w14:textId="2A9D3C84" w:rsidR="00623D05" w:rsidRPr="007B6C5C" w:rsidRDefault="00623D05" w:rsidP="00B67B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 xml:space="preserve">Klase/ kurss </w:t>
      </w:r>
      <w:r w:rsidR="00715DF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23FE9" w:rsidRPr="00715DF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C7A81" w:rsidRPr="00715DF1">
        <w:rPr>
          <w:rFonts w:ascii="Times New Roman" w:eastAsia="Times New Roman" w:hAnsi="Times New Roman" w:cs="Times New Roman"/>
          <w:sz w:val="24"/>
          <w:szCs w:val="24"/>
        </w:rPr>
        <w:t>M2</w:t>
      </w:r>
    </w:p>
    <w:p w14:paraId="17B5E9AF" w14:textId="6FD507BD" w:rsidR="00623D05" w:rsidRPr="00623D05" w:rsidRDefault="00623D05" w:rsidP="00B67B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  <w:r w:rsidR="007B6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50F7A">
        <w:rPr>
          <w:rFonts w:ascii="Times New Roman" w:eastAsia="Times New Roman" w:hAnsi="Times New Roman" w:cs="Times New Roman"/>
          <w:sz w:val="24"/>
          <w:szCs w:val="24"/>
        </w:rPr>
        <w:t>Fizika</w:t>
      </w:r>
    </w:p>
    <w:p w14:paraId="03C3712C" w14:textId="4E07C07B" w:rsidR="00623D05" w:rsidRPr="00715DF1" w:rsidRDefault="00623D05" w:rsidP="00B67B85">
      <w:pPr>
        <w:pStyle w:val="NoSpacing"/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Skolotājs un PKK</w:t>
      </w:r>
      <w:r w:rsidR="008C7F0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715DF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-</w:t>
      </w:r>
      <w:r w:rsidRPr="00623D05">
        <w:rPr>
          <w:rFonts w:eastAsia="Times New Roman"/>
          <w:b/>
          <w:lang w:val="lv-LV"/>
        </w:rPr>
        <w:t xml:space="preserve"> </w:t>
      </w:r>
      <w:r w:rsidR="00750F7A">
        <w:rPr>
          <w:rFonts w:ascii="Times New Roman" w:eastAsia="Times New Roman" w:hAnsi="Times New Roman" w:cs="Times New Roman"/>
          <w:sz w:val="24"/>
          <w:szCs w:val="24"/>
          <w:lang w:val="lv-LV"/>
        </w:rPr>
        <w:t>Kārlis Daģis</w:t>
      </w:r>
      <w:r w:rsidR="007B6C5C" w:rsidRPr="007B6C5C">
        <w:rPr>
          <w:rFonts w:ascii="Times New Roman" w:eastAsia="Times New Roman" w:hAnsi="Times New Roman" w:cs="Times New Roman"/>
          <w:sz w:val="24"/>
          <w:szCs w:val="24"/>
          <w:lang w:val="lv-LV"/>
        </w:rPr>
        <w:t>, Inita Jankeviča</w:t>
      </w:r>
    </w:p>
    <w:p w14:paraId="7BD94D5E" w14:textId="19CC6E95" w:rsidR="00623D05" w:rsidRPr="00623D05" w:rsidRDefault="00623D05" w:rsidP="00B67B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Stundas realizēšanas datums</w:t>
      </w:r>
      <w:r w:rsidR="007B6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5D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C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7F05" w:rsidRPr="00715D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FFB" w:rsidRPr="00715D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5406" w:rsidRPr="00715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7F05" w:rsidRPr="00715DF1">
        <w:rPr>
          <w:rFonts w:ascii="Times New Roman" w:eastAsia="Times New Roman" w:hAnsi="Times New Roman" w:cs="Times New Roman"/>
          <w:sz w:val="24"/>
          <w:szCs w:val="24"/>
        </w:rPr>
        <w:t>februāris</w:t>
      </w:r>
      <w:r w:rsidRPr="00750F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31EFFF" w14:textId="7A9E2C64" w:rsidR="008C7F05" w:rsidRDefault="00623D05" w:rsidP="00B67B85">
      <w:pPr>
        <w:pStyle w:val="NoSpacing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3D05">
        <w:rPr>
          <w:rFonts w:ascii="Times New Roman" w:hAnsi="Times New Roman" w:cs="Times New Roman"/>
          <w:b/>
          <w:sz w:val="24"/>
          <w:szCs w:val="24"/>
          <w:lang w:val="lv-LV"/>
        </w:rPr>
        <w:t>Stundas temats</w:t>
      </w:r>
      <w:r w:rsidR="008C7F0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15D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- </w:t>
      </w:r>
      <w:r w:rsidR="00891FF1" w:rsidRPr="00715DF1">
        <w:rPr>
          <w:rFonts w:ascii="Times New Roman" w:hAnsi="Times New Roman" w:cs="Times New Roman"/>
          <w:sz w:val="24"/>
          <w:szCs w:val="24"/>
          <w:lang w:val="lv-LV"/>
        </w:rPr>
        <w:t>Spiediens uz virsm</w:t>
      </w:r>
      <w:r w:rsidR="002D215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15DF1" w:rsidRPr="00715D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A7A0BAE" w14:textId="7F872686" w:rsidR="00623D05" w:rsidRPr="00635406" w:rsidRDefault="008C7F05" w:rsidP="00B67B85">
      <w:pPr>
        <w:pStyle w:val="NoSpacing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623D05" w:rsidRPr="00623D05">
        <w:rPr>
          <w:rFonts w:ascii="Times New Roman" w:hAnsi="Times New Roman" w:cs="Times New Roman"/>
          <w:b/>
          <w:sz w:val="24"/>
          <w:szCs w:val="24"/>
          <w:lang w:val="lv-LV"/>
        </w:rPr>
        <w:t>amatjēdzieni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- </w:t>
      </w:r>
      <w:r w:rsidR="00623D05" w:rsidRPr="00623D0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91FF1" w:rsidRPr="00715DF1">
        <w:rPr>
          <w:rFonts w:ascii="Times New Roman" w:hAnsi="Times New Roman" w:cs="Times New Roman"/>
          <w:sz w:val="24"/>
          <w:szCs w:val="24"/>
          <w:lang w:val="lv-LV"/>
        </w:rPr>
        <w:t>Spiediens</w:t>
      </w:r>
      <w:r w:rsidR="00E41D2B" w:rsidRPr="00715DF1">
        <w:rPr>
          <w:rFonts w:ascii="Times New Roman" w:hAnsi="Times New Roman" w:cs="Times New Roman"/>
          <w:sz w:val="24"/>
          <w:szCs w:val="24"/>
          <w:lang w:val="lv-LV"/>
        </w:rPr>
        <w:t xml:space="preserve"> u</w:t>
      </w:r>
      <w:r w:rsidR="007074F6">
        <w:rPr>
          <w:rFonts w:ascii="Times New Roman" w:hAnsi="Times New Roman" w:cs="Times New Roman"/>
          <w:sz w:val="24"/>
          <w:szCs w:val="24"/>
          <w:lang w:val="lv-LV"/>
        </w:rPr>
        <w:t>z</w:t>
      </w:r>
      <w:r w:rsidR="00E41D2B" w:rsidRPr="00715DF1">
        <w:rPr>
          <w:rFonts w:ascii="Times New Roman" w:hAnsi="Times New Roman" w:cs="Times New Roman"/>
          <w:sz w:val="24"/>
          <w:szCs w:val="24"/>
          <w:lang w:val="lv-LV"/>
        </w:rPr>
        <w:t xml:space="preserve"> virsm</w:t>
      </w:r>
      <w:r w:rsidR="002D215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41D2B" w:rsidRPr="00715DF1">
        <w:rPr>
          <w:rFonts w:ascii="Times New Roman" w:hAnsi="Times New Roman" w:cs="Times New Roman"/>
          <w:sz w:val="24"/>
          <w:szCs w:val="24"/>
          <w:lang w:val="lv-LV"/>
        </w:rPr>
        <w:t>, paskāls</w:t>
      </w:r>
      <w:r w:rsidR="00715DF1" w:rsidRPr="00715D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15D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40D4">
        <w:rPr>
          <w:rFonts w:ascii="Times New Roman" w:hAnsi="Times New Roman" w:cs="Times New Roman"/>
          <w:sz w:val="24"/>
          <w:szCs w:val="24"/>
          <w:lang w:val="lv-LV"/>
        </w:rPr>
        <w:t xml:space="preserve">spēks, laukums, </w:t>
      </w:r>
      <w:r w:rsidR="00B375B5">
        <w:rPr>
          <w:rFonts w:ascii="Times New Roman" w:hAnsi="Times New Roman" w:cs="Times New Roman"/>
          <w:sz w:val="24"/>
          <w:szCs w:val="24"/>
          <w:lang w:val="lv-LV"/>
        </w:rPr>
        <w:t>profesijas, zināšanas,</w:t>
      </w:r>
      <w:r w:rsidR="00715D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8417B" w:rsidRPr="0088417B">
        <w:rPr>
          <w:rFonts w:ascii="Times New Roman" w:hAnsi="Times New Roman" w:cs="Times New Roman"/>
          <w:sz w:val="24"/>
          <w:szCs w:val="24"/>
          <w:lang w:val="lv-LV"/>
        </w:rPr>
        <w:t>darba aprīkojums</w:t>
      </w:r>
      <w:r w:rsidR="0088417B">
        <w:rPr>
          <w:rFonts w:ascii="Times New Roman" w:hAnsi="Times New Roman" w:cs="Times New Roman"/>
          <w:sz w:val="24"/>
          <w:szCs w:val="24"/>
          <w:lang w:val="lv-LV"/>
        </w:rPr>
        <w:t>, darba apstākļi.</w:t>
      </w:r>
      <w:r w:rsidR="00891FF1" w:rsidRPr="00884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1EE7DB" w14:textId="51EA29F7" w:rsidR="00623D05" w:rsidRPr="00623D05" w:rsidRDefault="00623D05" w:rsidP="00B67B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 xml:space="preserve">Stundas ilgums </w:t>
      </w:r>
      <w:r w:rsidR="008C7F0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C7F05">
        <w:rPr>
          <w:rFonts w:ascii="Times New Roman" w:eastAsia="Times New Roman" w:hAnsi="Times New Roman" w:cs="Times New Roman"/>
          <w:sz w:val="24"/>
          <w:szCs w:val="24"/>
        </w:rPr>
        <w:t>40 minūtes</w:t>
      </w:r>
      <w:r w:rsidR="008C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D5235" w14:textId="1C74B76A" w:rsidR="00623D05" w:rsidRPr="006C19B4" w:rsidRDefault="00623D05" w:rsidP="00B67B85">
      <w:pPr>
        <w:pStyle w:val="NoSpacing"/>
        <w:spacing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Sasniedzamais rezultāts </w:t>
      </w:r>
      <w:r w:rsidR="008C7F0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- </w:t>
      </w:r>
      <w:r w:rsidR="006C19B4" w:rsidRPr="006C19B4">
        <w:rPr>
          <w:rFonts w:ascii="Times New Roman" w:eastAsia="Times New Roman" w:hAnsi="Times New Roman" w:cs="Times New Roman"/>
          <w:sz w:val="24"/>
          <w:szCs w:val="24"/>
          <w:lang w:val="lv-LV"/>
        </w:rPr>
        <w:t>Prast izskaidrot, no kā ir atkarīgs spiediens</w:t>
      </w:r>
      <w:r w:rsidR="008841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virsmu</w:t>
      </w:r>
      <w:r w:rsidR="006C19B4" w:rsidRPr="006C19B4">
        <w:rPr>
          <w:rFonts w:ascii="Times New Roman" w:eastAsia="Times New Roman" w:hAnsi="Times New Roman" w:cs="Times New Roman"/>
          <w:sz w:val="24"/>
          <w:szCs w:val="24"/>
          <w:lang w:val="lv-LV"/>
        </w:rPr>
        <w:t>.  Zināt, profesijas, kurās ir nepieciešamas zināšanas par spiedienu</w:t>
      </w:r>
      <w:r w:rsidR="002D21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virsmu</w:t>
      </w:r>
      <w:r w:rsidR="006C19B4" w:rsidRPr="006C19B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8616EA1" w14:textId="77777777" w:rsidR="00B11CCE" w:rsidRDefault="00623D05" w:rsidP="00B11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 xml:space="preserve">Sagatavošanās </w:t>
      </w:r>
      <w:r w:rsidR="00FF607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aruna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 xml:space="preserve"> ar mācību priekšmeta skolotāju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 xml:space="preserve">kopīgas 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stund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plānošanu un par karjeras izglītības integrēšanu stund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ā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 xml:space="preserve">Vienošanās par 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stund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tēm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sasniedzamo rezultātu, mācību stundas saturu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un uzdevum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iem. M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ācību metožu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 xml:space="preserve">izvēle un 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atlase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savstarpēja saskaņošana, integrējot mācību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 xml:space="preserve">priekšmeta 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stundā  karjeras vadības prasmju elementus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FF607D" w:rsidRPr="00FF607D">
        <w:rPr>
          <w:rFonts w:ascii="Times New Roman" w:eastAsia="Times New Roman" w:hAnsi="Times New Roman" w:cs="Times New Roman"/>
          <w:sz w:val="24"/>
          <w:szCs w:val="24"/>
        </w:rPr>
        <w:t>ācību materiālu atlase un sagatavošana</w:t>
      </w:r>
      <w:r w:rsidR="00FF607D">
        <w:rPr>
          <w:rFonts w:ascii="Times New Roman" w:eastAsia="Times New Roman" w:hAnsi="Times New Roman" w:cs="Times New Roman"/>
          <w:sz w:val="24"/>
          <w:szCs w:val="24"/>
        </w:rPr>
        <w:t>. Prezentācijas izstrāde</w:t>
      </w:r>
      <w:r w:rsidR="00B1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B11CCE" w:rsidRPr="004C3C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https://view.genial.</w:t>
        </w:r>
        <w:r w:rsidR="00B11CCE" w:rsidRPr="004C3C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="00B11CCE" w:rsidRPr="004C3C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y/61bb05a2b3f11b0e065944ca/presentation-fizikaandkarjera</w:t>
        </w:r>
      </w:hyperlink>
      <w:r w:rsidR="00B1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49F96" w14:textId="4A4AF337" w:rsidR="00FF607D" w:rsidRPr="00FF607D" w:rsidRDefault="00FF607D" w:rsidP="00B67B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Stundas plāna struktūras kopīga izstrāde un pienākumu sadale mācību stundas darbam.</w:t>
      </w:r>
    </w:p>
    <w:p w14:paraId="2D3B9BBE" w14:textId="4BE71C3D" w:rsidR="00BB24DF" w:rsidRPr="0088417B" w:rsidRDefault="00623D05" w:rsidP="00A15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Mācību līdzekļi un resursi</w:t>
      </w:r>
      <w:r w:rsidR="0088417B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8B1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17B" w:rsidRPr="0088417B">
        <w:rPr>
          <w:rFonts w:ascii="Times New Roman" w:eastAsia="Times New Roman" w:hAnsi="Times New Roman" w:cs="Times New Roman"/>
          <w:sz w:val="24"/>
          <w:szCs w:val="24"/>
        </w:rPr>
        <w:t>Video resursi</w:t>
      </w:r>
      <w:r w:rsidR="008B1042" w:rsidRPr="0088417B">
        <w:rPr>
          <w:rFonts w:ascii="Times New Roman" w:eastAsia="Times New Roman" w:hAnsi="Times New Roman" w:cs="Times New Roman"/>
          <w:sz w:val="24"/>
          <w:szCs w:val="24"/>
        </w:rPr>
        <w:t xml:space="preserve"> no vietnes </w:t>
      </w:r>
      <w:hyperlink r:id="rId9" w:history="1">
        <w:r w:rsidR="0088417B"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www.youtube.com</w:t>
        </w:r>
      </w:hyperlink>
      <w:r w:rsidR="0088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F3E04" w14:textId="3D3FB207" w:rsidR="007740D4" w:rsidRDefault="007740D4" w:rsidP="00A15452">
      <w:pPr>
        <w:spacing w:after="0" w:line="360" w:lineRule="auto"/>
      </w:pPr>
      <w:r w:rsidRPr="007740D4">
        <w:rPr>
          <w:rFonts w:ascii="Times New Roman" w:eastAsia="Times New Roman" w:hAnsi="Times New Roman" w:cs="Times New Roman"/>
          <w:sz w:val="24"/>
          <w:szCs w:val="24"/>
        </w:rPr>
        <w:t>Video aktualizācijai:</w:t>
      </w:r>
      <w:r>
        <w:t xml:space="preserve"> </w:t>
      </w:r>
      <w:hyperlink r:id="rId10" w:history="1">
        <w:r w:rsidRPr="00B010B8">
          <w:rPr>
            <w:rStyle w:val="Hyperlink"/>
          </w:rPr>
          <w:t>https://www.youtube.com/watch?v=IniLDFSjIk0&amp;t=1s</w:t>
        </w:r>
      </w:hyperlink>
    </w:p>
    <w:p w14:paraId="2F064365" w14:textId="55A8E5C1" w:rsidR="007740D4" w:rsidRDefault="00DF4AD9" w:rsidP="00A15452">
      <w:pPr>
        <w:spacing w:after="0" w:line="360" w:lineRule="auto"/>
      </w:pPr>
      <w:hyperlink r:id="rId11" w:history="1">
        <w:r w:rsidR="007740D4" w:rsidRPr="00B010B8">
          <w:rPr>
            <w:rStyle w:val="Hyperlink"/>
          </w:rPr>
          <w:t>https://www.youtube.com/watch?v=yTAWAsmyG_k</w:t>
        </w:r>
      </w:hyperlink>
      <w:r w:rsidR="007740D4">
        <w:t xml:space="preserve"> </w:t>
      </w:r>
      <w:r w:rsidR="007740D4" w:rsidRPr="00715D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(fragments)</w:t>
      </w:r>
    </w:p>
    <w:p w14:paraId="223F8665" w14:textId="1F16F72E" w:rsidR="008B1042" w:rsidRDefault="00DF4AD9" w:rsidP="00A15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740D4"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https://www.youtube.com/watch?v=IniLDFSjIk0</w:t>
        </w:r>
      </w:hyperlink>
    </w:p>
    <w:p w14:paraId="41A01552" w14:textId="79EF6C2E" w:rsidR="007740D4" w:rsidRDefault="00DF4AD9" w:rsidP="008B1042">
      <w:pPr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8B1042" w:rsidRPr="001B16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https://www.youtube.com/watch?v=7PA-GzpcgIA</w:t>
        </w:r>
      </w:hyperlink>
      <w:r w:rsidR="00715DF1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5DF1" w:rsidRPr="00715D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(fragments)</w:t>
      </w:r>
    </w:p>
    <w:p w14:paraId="71161EE3" w14:textId="109C4119" w:rsidR="0088417B" w:rsidRDefault="0088417B" w:rsidP="008B10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 katru grupu 1 dators, tiešsaistes rīks vārdu mākonim </w:t>
      </w:r>
      <w:hyperlink r:id="rId14" w:history="1">
        <w:r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www.mentimeter.com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1817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www.padle.com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4DF">
        <w:rPr>
          <w:rFonts w:ascii="Times New Roman" w:eastAsia="Times New Roman" w:hAnsi="Times New Roman" w:cs="Times New Roman"/>
          <w:sz w:val="24"/>
          <w:szCs w:val="24"/>
        </w:rPr>
        <w:t>piezīmju siena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6647" w14:textId="5BE91591" w:rsidR="00623D05" w:rsidRPr="00623D05" w:rsidRDefault="00623D05" w:rsidP="00B67B85">
      <w:pPr>
        <w:spacing w:after="0" w:line="360" w:lineRule="auto"/>
        <w:jc w:val="both"/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Metodes</w:t>
      </w:r>
      <w:r w:rsidR="00DC6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5DF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91E7C" w:rsidRPr="00891E7C">
        <w:rPr>
          <w:rFonts w:ascii="Times New Roman" w:eastAsia="Times New Roman" w:hAnsi="Times New Roman" w:cs="Times New Roman"/>
          <w:sz w:val="24"/>
          <w:szCs w:val="24"/>
        </w:rPr>
        <w:t>Skolotāja stāstījums,</w:t>
      </w:r>
      <w:r w:rsidR="00891E7C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8B1042" w:rsidRPr="00715DF1">
        <w:rPr>
          <w:rFonts w:ascii="Times New Roman" w:eastAsia="Times New Roman" w:hAnsi="Times New Roman" w:cs="Times New Roman"/>
          <w:sz w:val="24"/>
          <w:szCs w:val="24"/>
        </w:rPr>
        <w:t>rupu darbs,</w:t>
      </w:r>
      <w:r w:rsidR="008B1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17B" w:rsidRPr="00DC67C4">
        <w:rPr>
          <w:rFonts w:ascii="Times New Roman" w:eastAsia="Times New Roman" w:hAnsi="Times New Roman" w:cs="Times New Roman"/>
          <w:sz w:val="24"/>
          <w:szCs w:val="24"/>
        </w:rPr>
        <w:t>informācijas meklēšana</w:t>
      </w:r>
      <w:r w:rsidR="008841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8417B" w:rsidRPr="00DC67C4">
        <w:rPr>
          <w:rFonts w:ascii="Times New Roman" w:eastAsia="Times New Roman" w:hAnsi="Times New Roman" w:cs="Times New Roman"/>
          <w:sz w:val="24"/>
          <w:szCs w:val="24"/>
        </w:rPr>
        <w:t>darba pasaules iepazīšana</w:t>
      </w:r>
      <w:r w:rsidR="008841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63B9C6" w14:textId="49C99171" w:rsidR="00623D05" w:rsidRPr="00715DF1" w:rsidRDefault="00623D05" w:rsidP="00B67B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Atgriezeniskā saite</w:t>
      </w:r>
      <w:r w:rsidR="00715DF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15DF1" w:rsidRPr="00715DF1">
        <w:rPr>
          <w:rFonts w:ascii="Times New Roman" w:eastAsia="Times New Roman" w:hAnsi="Times New Roman" w:cs="Times New Roman"/>
          <w:sz w:val="24"/>
          <w:szCs w:val="24"/>
        </w:rPr>
        <w:t>Katrs skolēns vārdu mākonī</w:t>
      </w:r>
      <w:r w:rsidR="006C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6" w:history="1">
        <w:r w:rsidR="00772E2C"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https://www.mentimeter.com/</w:t>
        </w:r>
      </w:hyperlink>
      <w:r w:rsidR="00772E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15DF1" w:rsidRPr="00715DF1">
        <w:rPr>
          <w:rFonts w:ascii="Times New Roman" w:eastAsia="Times New Roman" w:hAnsi="Times New Roman" w:cs="Times New Roman"/>
          <w:sz w:val="24"/>
          <w:szCs w:val="24"/>
        </w:rPr>
        <w:t>uzraksta 1 profesiju, kurā ir nepieciešamas zināšanas par spiedienu</w:t>
      </w:r>
      <w:r w:rsidR="00C551A6">
        <w:rPr>
          <w:rFonts w:ascii="Times New Roman" w:eastAsia="Times New Roman" w:hAnsi="Times New Roman" w:cs="Times New Roman"/>
          <w:sz w:val="24"/>
          <w:szCs w:val="24"/>
        </w:rPr>
        <w:t xml:space="preserve"> uz virsmu</w:t>
      </w:r>
      <w:r w:rsidR="00715DF1" w:rsidRPr="00715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AEBEC" w14:textId="33CDA49F" w:rsidR="00623D05" w:rsidRDefault="00623D05" w:rsidP="00B67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D05">
        <w:rPr>
          <w:rFonts w:ascii="Times New Roman" w:eastAsia="Times New Roman" w:hAnsi="Times New Roman" w:cs="Times New Roman"/>
          <w:b/>
          <w:sz w:val="24"/>
          <w:szCs w:val="24"/>
        </w:rPr>
        <w:t>Stundas norise</w:t>
      </w:r>
    </w:p>
    <w:p w14:paraId="7DD9836E" w14:textId="1D1A1CFB" w:rsidR="00E41D2B" w:rsidRDefault="00E41D2B" w:rsidP="00E41D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Aktualizācija:</w:t>
      </w:r>
    </w:p>
    <w:p w14:paraId="0DD692B1" w14:textId="63B4CD8F" w:rsidR="00E41D2B" w:rsidRDefault="00E41D2B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D2B">
        <w:rPr>
          <w:rFonts w:ascii="Times New Roman" w:eastAsia="Times New Roman" w:hAnsi="Times New Roman" w:cs="Times New Roman"/>
          <w:sz w:val="24"/>
          <w:szCs w:val="24"/>
        </w:rPr>
        <w:t xml:space="preserve">Skolēni skatās </w:t>
      </w:r>
      <w:r>
        <w:rPr>
          <w:rFonts w:ascii="Times New Roman" w:eastAsia="Times New Roman" w:hAnsi="Times New Roman" w:cs="Times New Roman"/>
          <w:sz w:val="24"/>
          <w:szCs w:val="24"/>
        </w:rPr>
        <w:t>video, pēc video skatīšanās skolotājs uzdo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jautājumu “Kāpēc notika video red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ētais”. Kopīgi runājot nonāk pie secinājuma, ka uz jumta bija papildus masas (svars; spēks). Tādā veidā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zīmējot uz tāfeles zīmēju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nonāk pie jēdziena 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spiediens uz virsm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u.</w:t>
      </w:r>
    </w:p>
    <w:p w14:paraId="057F1CEB" w14:textId="3DBD2B72" w:rsidR="00E41D2B" w:rsidRDefault="00772E2C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Skolotājs iepazīstina skolēnus ar </w:t>
      </w:r>
      <w:r w:rsidR="00E41D2B">
        <w:rPr>
          <w:rFonts w:ascii="Times New Roman" w:eastAsia="Times New Roman" w:hAnsi="Times New Roman" w:cs="Times New Roman"/>
          <w:sz w:val="24"/>
          <w:szCs w:val="24"/>
        </w:rPr>
        <w:t>stund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="00E41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sasniedzamo rezultātu.</w:t>
      </w:r>
    </w:p>
    <w:p w14:paraId="6EC5BD30" w14:textId="0F4DF85D" w:rsidR="00E41D2B" w:rsidRPr="00E41D2B" w:rsidRDefault="00E41D2B" w:rsidP="00E41D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D2B">
        <w:rPr>
          <w:rFonts w:ascii="Times New Roman" w:eastAsia="Times New Roman" w:hAnsi="Times New Roman" w:cs="Times New Roman"/>
          <w:b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jēgšana: </w:t>
      </w:r>
    </w:p>
    <w:p w14:paraId="7E67B2FA" w14:textId="7E822FC3" w:rsidR="00E41D2B" w:rsidRDefault="00E41D2B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Projektorā redzama spiediena uz virsm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formula un mērvienība “paskāls”. Skolēni pieraksta kladē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 xml:space="preserve"> formulu un paskaidrojumus.</w:t>
      </w:r>
    </w:p>
    <w:p w14:paraId="33A349E2" w14:textId="321E7149" w:rsidR="00E41D2B" w:rsidRDefault="00E41D2B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Kopīgi tiek skatīts video, kur gala rezultātā nonāk pie secinājuma, ka stāvot uz 1 kājas ir lielāks spiediens nekā stāvot uz abām kājām. Skolēniem tiek jautāts, vai tas ir jāņem vērā kaut kur dzīvē, kādā profesijā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905B1" w14:textId="6AEC21D8" w:rsidR="00E41D2B" w:rsidRDefault="00E41D2B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Kopīgi tiek izrunāt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 xml:space="preserve">profesija - </w:t>
      </w:r>
      <w:r>
        <w:rPr>
          <w:rFonts w:ascii="Times New Roman" w:eastAsia="Times New Roman" w:hAnsi="Times New Roman" w:cs="Times New Roman"/>
          <w:sz w:val="24"/>
          <w:szCs w:val="24"/>
        </w:rPr>
        <w:t>glābēj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kur zinot fizikas likumus, pie cietušā (tas, kas ielūdzis ledū), jādodas guļus stāvoklī, jo palielinot virsmas laukumu, samazinās spiediens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DA6E5" w14:textId="7FDB4B1C" w:rsidR="00E41D2B" w:rsidRDefault="00E41D2B" w:rsidP="00772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Tiek arī parādīts aprīkojums, kādu izmanto glābēji, la</w:t>
      </w:r>
      <w:r w:rsidR="004773E9">
        <w:rPr>
          <w:rFonts w:ascii="Times New Roman" w:eastAsia="Times New Roman" w:hAnsi="Times New Roman" w:cs="Times New Roman"/>
          <w:sz w:val="24"/>
          <w:szCs w:val="24"/>
        </w:rPr>
        <w:t>i pēc iespējas drošāk tiktu klāt pie cilvēka, kas ielūzis ledū</w:t>
      </w:r>
      <w:r w:rsidR="00707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3060B" w14:textId="29F3C1B0" w:rsidR="00772E2C" w:rsidRDefault="00421106" w:rsidP="00774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Skolēni tiek sadalīti grupās pa 4 skolēni (7 grupas). Katra grupa apskata vienu no septiņām profesijām, atbildot uz jautājumiem: </w:t>
      </w:r>
      <w:r w:rsidRPr="00421106">
        <w:rPr>
          <w:rFonts w:ascii="Times New Roman" w:eastAsia="Times New Roman" w:hAnsi="Times New Roman" w:cs="Times New Roman"/>
          <w:sz w:val="24"/>
          <w:szCs w:val="24"/>
        </w:rPr>
        <w:t>Kāpēc šajā profesijā ir jāzina jēdziens spiediens uz virsmu?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106">
        <w:rPr>
          <w:rFonts w:ascii="Times New Roman" w:eastAsia="Times New Roman" w:hAnsi="Times New Roman" w:cs="Times New Roman"/>
          <w:sz w:val="24"/>
          <w:szCs w:val="24"/>
        </w:rPr>
        <w:t>Uzraksti piemēru, kāpēc šajā profesijā ir jāzina par spiedienu uz virsmu.</w:t>
      </w:r>
      <w:r w:rsidR="007740D4">
        <w:rPr>
          <w:rFonts w:ascii="Times New Roman" w:eastAsia="Times New Roman" w:hAnsi="Times New Roman" w:cs="Times New Roman"/>
          <w:sz w:val="24"/>
          <w:szCs w:val="24"/>
        </w:rPr>
        <w:t xml:space="preserve"> Skolēni 20 minūtes veic grupu darbu, ievietojot darba rezultātu virtuālajā sienā </w:t>
      </w:r>
      <w:hyperlink r:id="rId17" w:history="1">
        <w:r w:rsidR="007740D4"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www.padlet.com</w:t>
        </w:r>
      </w:hyperlink>
      <w:r w:rsidR="007740D4">
        <w:rPr>
          <w:rFonts w:ascii="Times New Roman" w:eastAsia="Times New Roman" w:hAnsi="Times New Roman" w:cs="Times New Roman"/>
          <w:sz w:val="24"/>
          <w:szCs w:val="24"/>
        </w:rPr>
        <w:t>. Katra grupa izstāsta pārējiem par savu profesiju un tās saistību ar zināšanām par spiedienu uz virsmu.</w:t>
      </w:r>
    </w:p>
    <w:p w14:paraId="53570C91" w14:textId="77777777" w:rsidR="007740D4" w:rsidRDefault="00421106" w:rsidP="00E41D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Refleksija:</w:t>
      </w:r>
    </w:p>
    <w:p w14:paraId="744DAFD6" w14:textId="2C215F83" w:rsidR="004773E9" w:rsidRPr="00421106" w:rsidRDefault="00772E2C" w:rsidP="00E41D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Katram s</w:t>
      </w:r>
      <w:r w:rsidR="00421106">
        <w:rPr>
          <w:rFonts w:ascii="Times New Roman" w:eastAsia="Times New Roman" w:hAnsi="Times New Roman" w:cs="Times New Roman"/>
          <w:sz w:val="24"/>
          <w:szCs w:val="24"/>
        </w:rPr>
        <w:t>kolēnam vārdu mākonī</w:t>
      </w:r>
      <w:r w:rsidR="0088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88417B" w:rsidRPr="00B010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www.mentimeter.com</w:t>
        </w:r>
      </w:hyperlink>
      <w:r w:rsidR="0088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106">
        <w:rPr>
          <w:rFonts w:ascii="Times New Roman" w:eastAsia="Times New Roman" w:hAnsi="Times New Roman" w:cs="Times New Roman"/>
          <w:sz w:val="24"/>
          <w:szCs w:val="24"/>
        </w:rPr>
        <w:t>ir jāu</w:t>
      </w:r>
      <w:r w:rsidR="00421106" w:rsidRPr="00421106">
        <w:rPr>
          <w:rFonts w:ascii="Times New Roman" w:eastAsia="Times New Roman" w:hAnsi="Times New Roman" w:cs="Times New Roman"/>
          <w:sz w:val="24"/>
          <w:szCs w:val="24"/>
        </w:rPr>
        <w:t>zrakst</w:t>
      </w:r>
      <w:r w:rsidR="004211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106" w:rsidRPr="00421106">
        <w:rPr>
          <w:rFonts w:ascii="Times New Roman" w:eastAsia="Times New Roman" w:hAnsi="Times New Roman" w:cs="Times New Roman"/>
          <w:sz w:val="24"/>
          <w:szCs w:val="24"/>
        </w:rPr>
        <w:t xml:space="preserve"> vēl 1 profesij</w:t>
      </w:r>
      <w:r w:rsidR="004211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106" w:rsidRPr="00421106">
        <w:rPr>
          <w:rFonts w:ascii="Times New Roman" w:eastAsia="Times New Roman" w:hAnsi="Times New Roman" w:cs="Times New Roman"/>
          <w:sz w:val="24"/>
          <w:szCs w:val="24"/>
        </w:rPr>
        <w:t>, kurā ir jāzina jēdziens  spiediens uz virsmu.</w:t>
      </w:r>
    </w:p>
    <w:p w14:paraId="13B2D557" w14:textId="77777777" w:rsidR="00B67B85" w:rsidRDefault="00B67B85" w:rsidP="009637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FF17721" w14:textId="779B0CC6" w:rsidR="00B67B85" w:rsidRDefault="00B67B85" w:rsidP="00B67B85">
      <w:pPr>
        <w:pStyle w:val="NormalWeb"/>
        <w:spacing w:before="0" w:beforeAutospacing="0" w:after="0" w:afterAutospacing="0"/>
        <w:rPr>
          <w:lang w:eastAsia="en-US"/>
        </w:rPr>
      </w:pPr>
      <w:r w:rsidRPr="00B67B85">
        <w:rPr>
          <w:b/>
          <w:lang w:eastAsia="en-US"/>
        </w:rPr>
        <w:t>Mācību priekšmeta skolotāja:</w:t>
      </w:r>
      <w:r>
        <w:rPr>
          <w:b/>
          <w:bCs/>
          <w:color w:val="000000"/>
        </w:rPr>
        <w:t xml:space="preserve"> </w:t>
      </w:r>
      <w:r w:rsidR="002A2371">
        <w:rPr>
          <w:lang w:eastAsia="en-US"/>
        </w:rPr>
        <w:t>Kārlis Daģis</w:t>
      </w:r>
      <w:r w:rsidRPr="00B67B85">
        <w:rPr>
          <w:lang w:eastAsia="en-US"/>
        </w:rPr>
        <w:t> </w:t>
      </w:r>
    </w:p>
    <w:p w14:paraId="0D73E1BE" w14:textId="1A00E9B8" w:rsidR="00B67B85" w:rsidRPr="00B67B85" w:rsidRDefault="00B67B85" w:rsidP="00B67B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B85">
        <w:rPr>
          <w:rFonts w:ascii="Times New Roman" w:eastAsia="Times New Roman" w:hAnsi="Times New Roman" w:cs="Times New Roman"/>
          <w:b/>
          <w:sz w:val="24"/>
          <w:szCs w:val="24"/>
        </w:rPr>
        <w:t xml:space="preserve">PKK: </w:t>
      </w:r>
      <w:r>
        <w:rPr>
          <w:rFonts w:ascii="Times New Roman" w:eastAsia="Times New Roman" w:hAnsi="Times New Roman" w:cs="Times New Roman"/>
          <w:sz w:val="24"/>
          <w:szCs w:val="24"/>
        </w:rPr>
        <w:t>Inita Jankeviča</w:t>
      </w:r>
    </w:p>
    <w:p w14:paraId="0BCF9F5A" w14:textId="77777777" w:rsidR="00B67B85" w:rsidRPr="00220185" w:rsidRDefault="00B67B85" w:rsidP="005635E6">
      <w:pPr>
        <w:spacing w:after="0" w:line="360" w:lineRule="auto"/>
        <w:ind w:left="720" w:firstLine="556"/>
        <w:rPr>
          <w:rFonts w:ascii="Times New Roman" w:eastAsia="Times New Roman" w:hAnsi="Times New Roman" w:cs="Times New Roman"/>
          <w:sz w:val="24"/>
          <w:szCs w:val="24"/>
        </w:rPr>
      </w:pPr>
    </w:p>
    <w:p w14:paraId="5295D360" w14:textId="77777777" w:rsidR="00623D05" w:rsidRPr="00623D05" w:rsidRDefault="00623D05" w:rsidP="008841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623D05" w:rsidRPr="00623D05" w:rsidSect="00EC21FB">
      <w:headerReference w:type="default" r:id="rId19"/>
      <w:footerReference w:type="default" r:id="rId20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1EB1" w14:textId="77777777" w:rsidR="00DF4AD9" w:rsidRDefault="00DF4AD9" w:rsidP="00CB112B">
      <w:pPr>
        <w:spacing w:after="0" w:line="240" w:lineRule="auto"/>
      </w:pPr>
      <w:r>
        <w:separator/>
      </w:r>
    </w:p>
  </w:endnote>
  <w:endnote w:type="continuationSeparator" w:id="0">
    <w:p w14:paraId="19815C29" w14:textId="77777777" w:rsidR="00DF4AD9" w:rsidRDefault="00DF4AD9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1820" w14:textId="77777777" w:rsidR="00CB112B" w:rsidRPr="00EC21FB" w:rsidRDefault="00C17A5F" w:rsidP="00EC21FB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Savienības</w:t>
    </w:r>
    <w:r w:rsidR="00EC21FB"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 xml:space="preserve"> fondu d</w:t>
    </w:r>
    <w:r w:rsidR="00EC21FB"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3441" w14:textId="77777777" w:rsidR="00DF4AD9" w:rsidRDefault="00DF4AD9" w:rsidP="00CB112B">
      <w:pPr>
        <w:spacing w:after="0" w:line="240" w:lineRule="auto"/>
      </w:pPr>
      <w:r>
        <w:separator/>
      </w:r>
    </w:p>
  </w:footnote>
  <w:footnote w:type="continuationSeparator" w:id="0">
    <w:p w14:paraId="240E39C7" w14:textId="77777777" w:rsidR="00DF4AD9" w:rsidRDefault="00DF4AD9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0B07" w14:textId="77777777" w:rsidR="00CB112B" w:rsidRDefault="00CB112B" w:rsidP="00CB112B">
    <w:pPr>
      <w:pStyle w:val="Header"/>
      <w:tabs>
        <w:tab w:val="clear" w:pos="4153"/>
        <w:tab w:val="clear" w:pos="8306"/>
        <w:tab w:val="left" w:pos="3540"/>
      </w:tabs>
    </w:pPr>
    <w:r>
      <w:tab/>
    </w:r>
    <w:r>
      <w:rPr>
        <w:noProof/>
        <w:lang w:val="en-US"/>
      </w:rPr>
      <w:drawing>
        <wp:inline distT="0" distB="0" distL="0" distR="0" wp14:anchorId="1FA5B1D5" wp14:editId="32A3F931">
          <wp:extent cx="5274310" cy="878856"/>
          <wp:effectExtent l="0" t="0" r="2540" b="0"/>
          <wp:docPr id="5" name="Picture 5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ADAE5" w14:textId="77777777" w:rsidR="00CB112B" w:rsidRDefault="00CB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04F1"/>
    <w:multiLevelType w:val="hybridMultilevel"/>
    <w:tmpl w:val="FD38D80C"/>
    <w:lvl w:ilvl="0" w:tplc="0DA28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C65111"/>
    <w:multiLevelType w:val="hybridMultilevel"/>
    <w:tmpl w:val="61C43318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49980C47"/>
    <w:multiLevelType w:val="hybridMultilevel"/>
    <w:tmpl w:val="7AFEE140"/>
    <w:lvl w:ilvl="0" w:tplc="CB26EA8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8B7F5B"/>
    <w:multiLevelType w:val="hybridMultilevel"/>
    <w:tmpl w:val="5BA2B870"/>
    <w:lvl w:ilvl="0" w:tplc="CF464EDA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63F74"/>
    <w:multiLevelType w:val="hybridMultilevel"/>
    <w:tmpl w:val="0A4E9670"/>
    <w:lvl w:ilvl="0" w:tplc="CEECD5B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853785F"/>
    <w:multiLevelType w:val="hybridMultilevel"/>
    <w:tmpl w:val="5C246D38"/>
    <w:lvl w:ilvl="0" w:tplc="CEECD5BC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16"/>
        <w:szCs w:val="16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30672B2"/>
    <w:multiLevelType w:val="hybridMultilevel"/>
    <w:tmpl w:val="299CCE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B"/>
    <w:rsid w:val="00061714"/>
    <w:rsid w:val="00211DB0"/>
    <w:rsid w:val="00220185"/>
    <w:rsid w:val="002640F6"/>
    <w:rsid w:val="002A2371"/>
    <w:rsid w:val="002D215E"/>
    <w:rsid w:val="002D4D27"/>
    <w:rsid w:val="002E14B3"/>
    <w:rsid w:val="00384746"/>
    <w:rsid w:val="004018FC"/>
    <w:rsid w:val="00421106"/>
    <w:rsid w:val="00423FE9"/>
    <w:rsid w:val="004542AA"/>
    <w:rsid w:val="004773E9"/>
    <w:rsid w:val="004C7A81"/>
    <w:rsid w:val="005473E2"/>
    <w:rsid w:val="005551FF"/>
    <w:rsid w:val="005635E6"/>
    <w:rsid w:val="00623D05"/>
    <w:rsid w:val="00635406"/>
    <w:rsid w:val="00660FFB"/>
    <w:rsid w:val="0067223F"/>
    <w:rsid w:val="006B7B44"/>
    <w:rsid w:val="006C19B4"/>
    <w:rsid w:val="006F0831"/>
    <w:rsid w:val="007074F6"/>
    <w:rsid w:val="00715DF1"/>
    <w:rsid w:val="007254D6"/>
    <w:rsid w:val="00750F7A"/>
    <w:rsid w:val="007651D4"/>
    <w:rsid w:val="00772E2C"/>
    <w:rsid w:val="007740D4"/>
    <w:rsid w:val="007B6C5C"/>
    <w:rsid w:val="007C436D"/>
    <w:rsid w:val="0082337E"/>
    <w:rsid w:val="00874F99"/>
    <w:rsid w:val="0088417B"/>
    <w:rsid w:val="00891E7C"/>
    <w:rsid w:val="00891FF1"/>
    <w:rsid w:val="008B1042"/>
    <w:rsid w:val="008C7F05"/>
    <w:rsid w:val="00942583"/>
    <w:rsid w:val="0096379A"/>
    <w:rsid w:val="009734F3"/>
    <w:rsid w:val="00A15452"/>
    <w:rsid w:val="00A32F4E"/>
    <w:rsid w:val="00A45884"/>
    <w:rsid w:val="00AA1D00"/>
    <w:rsid w:val="00AC1689"/>
    <w:rsid w:val="00B11CCE"/>
    <w:rsid w:val="00B375B5"/>
    <w:rsid w:val="00B67B85"/>
    <w:rsid w:val="00BB24DF"/>
    <w:rsid w:val="00C002D1"/>
    <w:rsid w:val="00C01530"/>
    <w:rsid w:val="00C17A5F"/>
    <w:rsid w:val="00C42736"/>
    <w:rsid w:val="00C551A6"/>
    <w:rsid w:val="00CB112B"/>
    <w:rsid w:val="00DC67C4"/>
    <w:rsid w:val="00DF4AD9"/>
    <w:rsid w:val="00E41D2B"/>
    <w:rsid w:val="00EC03B5"/>
    <w:rsid w:val="00EC21FB"/>
    <w:rsid w:val="00F236D1"/>
    <w:rsid w:val="00F626E5"/>
    <w:rsid w:val="00FE6724"/>
    <w:rsid w:val="00FF51A5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040B5D"/>
  <w15:chartTrackingRefBased/>
  <w15:docId w15:val="{4B4DC6D1-6E83-45B8-B397-5D120D9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2B"/>
  </w:style>
  <w:style w:type="paragraph" w:styleId="Footer">
    <w:name w:val="footer"/>
    <w:basedOn w:val="Normal"/>
    <w:link w:val="Foot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2B"/>
  </w:style>
  <w:style w:type="character" w:customStyle="1" w:styleId="Heading1Char">
    <w:name w:val="Heading 1 Char"/>
    <w:basedOn w:val="DefaultParagraphFont"/>
    <w:link w:val="Heading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List Paragraph1"/>
    <w:basedOn w:val="Normal"/>
    <w:link w:val="ListParagraphChar"/>
    <w:uiPriority w:val="34"/>
    <w:qFormat/>
    <w:rsid w:val="00874F99"/>
    <w:pPr>
      <w:tabs>
        <w:tab w:val="left" w:pos="0"/>
      </w:tabs>
      <w:spacing w:after="0" w:line="240" w:lineRule="auto"/>
      <w:ind w:right="28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&amp;P List Paragraph Char,List Paragraph1 Char"/>
    <w:basedOn w:val="DefaultParagraphFont"/>
    <w:link w:val="ListParagraph"/>
    <w:uiPriority w:val="34"/>
    <w:rsid w:val="00874F9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4F99"/>
    <w:pPr>
      <w:spacing w:after="0" w:line="240" w:lineRule="auto"/>
      <w:ind w:left="567" w:right="567"/>
      <w:contextualSpacing/>
      <w:jc w:val="both"/>
    </w:pPr>
    <w:rPr>
      <w:rFonts w:ascii="Arial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BB24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15D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1bb05a2b3f11b0e065944ca/presentation-fizikaandkarjera" TargetMode="External"/><Relationship Id="rId13" Type="http://schemas.openxmlformats.org/officeDocument/2006/relationships/hyperlink" Target="https://www.youtube.com/watch?v=7PA-GzpcgIA" TargetMode="External"/><Relationship Id="rId18" Type="http://schemas.openxmlformats.org/officeDocument/2006/relationships/hyperlink" Target="http://www.mentimete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niLDFSjIk0" TargetMode="External"/><Relationship Id="rId17" Type="http://schemas.openxmlformats.org/officeDocument/2006/relationships/hyperlink" Target="http://www.padl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ntimeter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TAWAsmyG_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dle.com" TargetMode="External"/><Relationship Id="rId10" Type="http://schemas.openxmlformats.org/officeDocument/2006/relationships/hyperlink" Target="https://www.youtube.com/watch?v=IniLDFSjIk0&amp;t=1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www.mentimeter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89BA-8760-4753-A272-E6A65EC2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Skolotājs</cp:lastModifiedBy>
  <cp:revision>27</cp:revision>
  <cp:lastPrinted>2016-09-01T09:35:00Z</cp:lastPrinted>
  <dcterms:created xsi:type="dcterms:W3CDTF">2022-01-18T08:57:00Z</dcterms:created>
  <dcterms:modified xsi:type="dcterms:W3CDTF">2022-01-25T12:30:00Z</dcterms:modified>
</cp:coreProperties>
</file>